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D0" w:rsidRDefault="00282B3E" w:rsidP="00B81A9F">
      <w:pPr>
        <w:pStyle w:val="Title"/>
        <w:spacing w:before="100" w:after="100"/>
      </w:pPr>
      <w:bookmarkStart w:id="0" w:name="_GoBack"/>
      <w:bookmarkEnd w:id="0"/>
      <w:r>
        <w:t>Updating Tax Tables</w:t>
      </w:r>
      <w:r w:rsidR="001F7292">
        <w:t xml:space="preserve"> Checklist</w:t>
      </w:r>
    </w:p>
    <w:p w:rsidR="000A252C" w:rsidRDefault="00282B3E" w:rsidP="00A62924">
      <w:pPr>
        <w:spacing w:after="100"/>
        <w:ind w:left="360" w:firstLine="0"/>
      </w:pPr>
      <w:r>
        <w:t>The</w:t>
      </w:r>
      <w:r w:rsidR="00C44E45">
        <w:t xml:space="preserve"> </w:t>
      </w:r>
      <w:r>
        <w:t xml:space="preserve">tax tables need to be </w:t>
      </w:r>
      <w:r w:rsidR="00A62924">
        <w:t>updated in</w:t>
      </w:r>
      <w:r>
        <w:t xml:space="preserve"> Human Resources B</w:t>
      </w:r>
      <w:r w:rsidR="00160E2E">
        <w:t xml:space="preserve">EFORE your </w:t>
      </w:r>
      <w:r w:rsidR="00A62924">
        <w:t xml:space="preserve">January </w:t>
      </w:r>
      <w:r w:rsidR="00B81A9F">
        <w:t>20</w:t>
      </w:r>
      <w:r w:rsidR="004C7A02">
        <w:t>20</w:t>
      </w:r>
      <w:r w:rsidR="00160E2E">
        <w:t xml:space="preserve"> payroll</w:t>
      </w:r>
      <w:r>
        <w:t>.</w:t>
      </w:r>
      <w:r w:rsidR="00A62924">
        <w:t xml:space="preserve">  Download </w:t>
      </w:r>
      <w:r w:rsidR="004C7A02">
        <w:t>the two</w:t>
      </w:r>
      <w:r w:rsidR="00A62924">
        <w:t xml:space="preserve"> tax tables from our email</w:t>
      </w:r>
      <w:r w:rsidR="004C7A02">
        <w:t xml:space="preserve"> or website</w:t>
      </w:r>
      <w:r w:rsidR="00A62924">
        <w:t>, then complete the following:</w:t>
      </w:r>
    </w:p>
    <w:p w:rsidR="004C2A34" w:rsidRPr="000A252C" w:rsidRDefault="00D629BB">
      <w:pPr>
        <w:rPr>
          <w:color w:val="000000" w:themeColor="text1"/>
        </w:rPr>
      </w:pPr>
      <w:r>
        <w:t xml:space="preserve">_____ In TxEIS, go to </w:t>
      </w:r>
      <w:r w:rsidRPr="000A252C">
        <w:rPr>
          <w:b/>
          <w:color w:val="FF0000"/>
        </w:rPr>
        <w:t>Human Resources &gt; Utilities &gt; Install Salary/Tax Tables.</w:t>
      </w:r>
      <w:r w:rsidR="000A252C">
        <w:rPr>
          <w:b/>
          <w:color w:val="FF0000"/>
        </w:rPr>
        <w:t xml:space="preserve">  </w:t>
      </w:r>
      <w:r w:rsidRPr="000A252C">
        <w:rPr>
          <w:color w:val="000000" w:themeColor="text1"/>
        </w:rPr>
        <w:t>Select Fed. Income Exempt</w:t>
      </w:r>
      <w:r w:rsidR="00936B95">
        <w:rPr>
          <w:color w:val="000000" w:themeColor="text1"/>
        </w:rPr>
        <w:t>,</w:t>
      </w:r>
      <w:r w:rsidR="000A252C">
        <w:rPr>
          <w:color w:val="000000" w:themeColor="text1"/>
        </w:rPr>
        <w:t xml:space="preserve"> type </w:t>
      </w:r>
      <w:r w:rsidR="00B81A9F">
        <w:rPr>
          <w:color w:val="000000" w:themeColor="text1"/>
        </w:rPr>
        <w:t>20</w:t>
      </w:r>
      <w:r w:rsidR="00E10648">
        <w:rPr>
          <w:color w:val="000000" w:themeColor="text1"/>
        </w:rPr>
        <w:t>20</w:t>
      </w:r>
      <w:r w:rsidRPr="000A252C">
        <w:rPr>
          <w:color w:val="000000" w:themeColor="text1"/>
        </w:rPr>
        <w:t xml:space="preserve"> in the Calendar Year</w:t>
      </w:r>
      <w:r w:rsidR="004C7A02">
        <w:rPr>
          <w:color w:val="000000" w:themeColor="text1"/>
        </w:rPr>
        <w:t>.</w:t>
      </w:r>
    </w:p>
    <w:p w:rsidR="004C2A34" w:rsidRDefault="00E10648" w:rsidP="004C7A02">
      <w:pPr>
        <w:ind w:hanging="990"/>
      </w:pPr>
      <w:r>
        <w:rPr>
          <w:noProof/>
        </w:rPr>
        <w:drawing>
          <wp:inline distT="0" distB="0" distL="0" distR="0" wp14:anchorId="771043E4" wp14:editId="62DF7479">
            <wp:extent cx="5943600" cy="2661285"/>
            <wp:effectExtent l="19050" t="19050" r="19050" b="247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12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C2A34" w:rsidRDefault="00D629BB" w:rsidP="00936B95">
      <w:pPr>
        <w:ind w:hanging="360"/>
      </w:pPr>
      <w:r w:rsidRPr="00936B95">
        <w:t>Browse</w:t>
      </w:r>
      <w:r>
        <w:t xml:space="preserve"> to the </w:t>
      </w:r>
      <w:r w:rsidR="00E10648">
        <w:rPr>
          <w:b/>
          <w:i/>
          <w:color w:val="000000" w:themeColor="text1"/>
        </w:rPr>
        <w:t>2020_Fed_Income_Tax.txt</w:t>
      </w:r>
      <w:r w:rsidRPr="00ED679F">
        <w:rPr>
          <w:color w:val="000000" w:themeColor="text1"/>
        </w:rPr>
        <w:t xml:space="preserve"> </w:t>
      </w:r>
      <w:r>
        <w:t xml:space="preserve">file on your </w:t>
      </w:r>
      <w:r w:rsidR="00B74D1D">
        <w:t xml:space="preserve">computer. </w:t>
      </w:r>
      <w:r w:rsidR="00B81A9F">
        <w:t xml:space="preserve"> Click</w:t>
      </w:r>
      <w:r w:rsidR="00B74D1D">
        <w:t xml:space="preserve"> </w:t>
      </w:r>
      <w:r w:rsidR="004C2A34" w:rsidRPr="00936B95">
        <w:t>Submit</w:t>
      </w:r>
      <w:r w:rsidR="00B81A9F">
        <w:t>,</w:t>
      </w:r>
      <w:r w:rsidR="00936B95">
        <w:t xml:space="preserve"> </w:t>
      </w:r>
      <w:r w:rsidR="00B81A9F">
        <w:t>t</w:t>
      </w:r>
      <w:r w:rsidR="00936B95">
        <w:t>hen click Execute.</w:t>
      </w:r>
    </w:p>
    <w:p w:rsidR="00E10648" w:rsidRDefault="00E10648" w:rsidP="00936B95">
      <w:pPr>
        <w:ind w:hanging="360"/>
      </w:pPr>
    </w:p>
    <w:p w:rsidR="00E10648" w:rsidRDefault="00E10648" w:rsidP="004C7A02">
      <w:pPr>
        <w:ind w:hanging="360"/>
        <w:jc w:val="center"/>
      </w:pPr>
      <w:r>
        <w:rPr>
          <w:noProof/>
        </w:rPr>
        <w:drawing>
          <wp:inline distT="0" distB="0" distL="0" distR="0" wp14:anchorId="6029FEFF" wp14:editId="4103E77A">
            <wp:extent cx="3455670" cy="1062842"/>
            <wp:effectExtent l="19050" t="19050" r="11430" b="2349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29831" cy="108565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36B95" w:rsidRDefault="00E10648" w:rsidP="004C7A02">
      <w:pPr>
        <w:ind w:hanging="1080"/>
        <w:jc w:val="center"/>
        <w:rPr>
          <w:b/>
          <w:i/>
          <w:color w:val="FF0000"/>
        </w:rPr>
      </w:pPr>
      <w:r>
        <w:rPr>
          <w:noProof/>
        </w:rPr>
        <w:lastRenderedPageBreak/>
        <w:drawing>
          <wp:inline distT="0" distB="0" distL="0" distR="0" wp14:anchorId="5899DA9D" wp14:editId="14407FF0">
            <wp:extent cx="5931725" cy="2498635"/>
            <wp:effectExtent l="19050" t="19050" r="12065" b="165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62522" cy="251160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81A9F" w:rsidRDefault="00B81A9F" w:rsidP="00936B95">
      <w:pPr>
        <w:jc w:val="center"/>
        <w:rPr>
          <w:b/>
          <w:i/>
          <w:color w:val="FF0000"/>
        </w:rPr>
      </w:pPr>
    </w:p>
    <w:p w:rsidR="00E10648" w:rsidRDefault="00936B95" w:rsidP="00671AB9">
      <w:pPr>
        <w:rPr>
          <w:color w:val="000000" w:themeColor="text1"/>
        </w:rPr>
      </w:pPr>
      <w:r>
        <w:rPr>
          <w:color w:val="000000" w:themeColor="text1"/>
        </w:rPr>
        <w:t>At the preview, select</w:t>
      </w:r>
      <w:r w:rsidRPr="00936B95">
        <w:rPr>
          <w:color w:val="000000" w:themeColor="text1"/>
        </w:rPr>
        <w:t xml:space="preserve"> Process</w:t>
      </w:r>
      <w:r>
        <w:rPr>
          <w:color w:val="000000" w:themeColor="text1"/>
        </w:rPr>
        <w:t>.</w:t>
      </w:r>
    </w:p>
    <w:p w:rsidR="00E10648" w:rsidRDefault="00671AB9" w:rsidP="004C7A02">
      <w:pPr>
        <w:ind w:hanging="990"/>
        <w:rPr>
          <w:color w:val="000000" w:themeColor="text1"/>
        </w:rPr>
      </w:pPr>
      <w:r>
        <w:rPr>
          <w:noProof/>
        </w:rPr>
        <w:drawing>
          <wp:inline distT="0" distB="0" distL="0" distR="0" wp14:anchorId="1B17DF0B" wp14:editId="7F3FB74E">
            <wp:extent cx="5807033" cy="2645906"/>
            <wp:effectExtent l="19050" t="19050" r="22860" b="215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24853" cy="265402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C2A34" w:rsidRDefault="00671AB9" w:rsidP="004C7A02">
      <w:pPr>
        <w:jc w:val="center"/>
        <w:rPr>
          <w:color w:val="000000" w:themeColor="text1"/>
        </w:rPr>
      </w:pPr>
      <w:r>
        <w:rPr>
          <w:noProof/>
        </w:rPr>
        <w:drawing>
          <wp:inline distT="0" distB="0" distL="0" distR="0" wp14:anchorId="4C5FDEDB" wp14:editId="24526EFC">
            <wp:extent cx="4506135" cy="1193471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37028" cy="1201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EE9" w:rsidRDefault="00540EE9" w:rsidP="004C7A02">
      <w:pPr>
        <w:jc w:val="center"/>
        <w:rPr>
          <w:color w:val="000000" w:themeColor="text1"/>
        </w:rPr>
      </w:pPr>
    </w:p>
    <w:p w:rsidR="00540EE9" w:rsidRPr="004C7A02" w:rsidRDefault="00540EE9" w:rsidP="004C7A02">
      <w:pPr>
        <w:jc w:val="center"/>
        <w:rPr>
          <w:color w:val="000000" w:themeColor="text1"/>
        </w:rPr>
      </w:pPr>
    </w:p>
    <w:p w:rsidR="007310AE" w:rsidRDefault="00671AB9" w:rsidP="004C2A34">
      <w:pPr>
        <w:rPr>
          <w:b/>
          <w:color w:val="FF0000"/>
        </w:rPr>
      </w:pPr>
      <w:r>
        <w:lastRenderedPageBreak/>
        <w:t xml:space="preserve">_____ </w:t>
      </w:r>
      <w:r w:rsidR="003B036B">
        <w:rPr>
          <w:b/>
          <w:color w:val="FF0000"/>
        </w:rPr>
        <w:t>Repeat</w:t>
      </w:r>
      <w:r w:rsidR="00C44E45" w:rsidRPr="00C44E45">
        <w:rPr>
          <w:b/>
          <w:color w:val="FF0000"/>
        </w:rPr>
        <w:t xml:space="preserve"> the same </w:t>
      </w:r>
      <w:r w:rsidR="003B036B">
        <w:rPr>
          <w:b/>
          <w:color w:val="FF0000"/>
        </w:rPr>
        <w:t>process</w:t>
      </w:r>
      <w:r w:rsidR="007310AE">
        <w:rPr>
          <w:b/>
          <w:color w:val="FF0000"/>
        </w:rPr>
        <w:t xml:space="preserve"> for the </w:t>
      </w:r>
      <w:r w:rsidR="003B036B">
        <w:rPr>
          <w:b/>
          <w:color w:val="FF0000"/>
        </w:rPr>
        <w:t>FICA</w:t>
      </w:r>
      <w:r w:rsidR="007310AE">
        <w:rPr>
          <w:b/>
          <w:color w:val="FF0000"/>
        </w:rPr>
        <w:t xml:space="preserve"> tax file.  </w:t>
      </w:r>
    </w:p>
    <w:p w:rsidR="004C7A02" w:rsidRDefault="007310AE" w:rsidP="00664DE4">
      <w:pPr>
        <w:ind w:firstLine="0"/>
        <w:rPr>
          <w:i/>
          <w:color w:val="000000" w:themeColor="text1"/>
        </w:rPr>
      </w:pPr>
      <w:r w:rsidRPr="00664DE4">
        <w:rPr>
          <w:color w:val="000000" w:themeColor="text1"/>
        </w:rPr>
        <w:t>S</w:t>
      </w:r>
      <w:r w:rsidR="00ED679F" w:rsidRPr="00664DE4">
        <w:rPr>
          <w:color w:val="000000" w:themeColor="text1"/>
        </w:rPr>
        <w:t>elect</w:t>
      </w:r>
      <w:r w:rsidR="00C44E45" w:rsidRPr="00664DE4">
        <w:rPr>
          <w:color w:val="000000" w:themeColor="text1"/>
        </w:rPr>
        <w:t xml:space="preserve"> the radio button </w:t>
      </w:r>
      <w:r w:rsidR="00936B95" w:rsidRPr="00664DE4">
        <w:rPr>
          <w:color w:val="000000" w:themeColor="text1"/>
        </w:rPr>
        <w:t xml:space="preserve">for </w:t>
      </w:r>
      <w:r w:rsidR="003B036B">
        <w:rPr>
          <w:color w:val="000000" w:themeColor="text1"/>
        </w:rPr>
        <w:t>FICA Tax Rates.</w:t>
      </w:r>
      <w:r w:rsidR="005609FD" w:rsidRPr="00664DE4">
        <w:rPr>
          <w:i/>
          <w:color w:val="000000" w:themeColor="text1"/>
        </w:rPr>
        <w:t xml:space="preserve"> </w:t>
      </w:r>
    </w:p>
    <w:p w:rsidR="004C7A02" w:rsidRDefault="004C7A02" w:rsidP="004C7A02">
      <w:pPr>
        <w:ind w:firstLine="0"/>
        <w:rPr>
          <w:i/>
          <w:color w:val="000000" w:themeColor="text1"/>
        </w:rPr>
      </w:pPr>
      <w:r>
        <w:rPr>
          <w:i/>
          <w:color w:val="000000" w:themeColor="text1"/>
        </w:rPr>
        <w:t xml:space="preserve">Browse: </w:t>
      </w:r>
      <w:r w:rsidR="005609FD" w:rsidRPr="00664DE4">
        <w:rPr>
          <w:i/>
          <w:color w:val="000000" w:themeColor="text1"/>
        </w:rPr>
        <w:t xml:space="preserve"> </w:t>
      </w:r>
      <w:r w:rsidRPr="00664DE4">
        <w:rPr>
          <w:color w:val="000000" w:themeColor="text1"/>
        </w:rPr>
        <w:t xml:space="preserve">Select the radio button FICA Tax Rates and the file named </w:t>
      </w:r>
      <w:r>
        <w:rPr>
          <w:color w:val="000000" w:themeColor="text1"/>
        </w:rPr>
        <w:t>2020_</w:t>
      </w:r>
      <w:r w:rsidRPr="00664DE4">
        <w:rPr>
          <w:i/>
          <w:color w:val="000000" w:themeColor="text1"/>
        </w:rPr>
        <w:t>FICA</w:t>
      </w:r>
      <w:r>
        <w:rPr>
          <w:i/>
          <w:color w:val="000000" w:themeColor="text1"/>
        </w:rPr>
        <w:t>_Tax_Rates</w:t>
      </w:r>
      <w:r w:rsidRPr="00664DE4">
        <w:rPr>
          <w:i/>
          <w:color w:val="000000" w:themeColor="text1"/>
        </w:rPr>
        <w:t xml:space="preserve">.txt.  </w:t>
      </w:r>
    </w:p>
    <w:p w:rsidR="00664DE4" w:rsidRPr="004C7A02" w:rsidRDefault="004C7A02" w:rsidP="004C7A02">
      <w:pPr>
        <w:ind w:firstLine="0"/>
        <w:rPr>
          <w:color w:val="000000" w:themeColor="text1"/>
        </w:rPr>
      </w:pPr>
      <w:r w:rsidRPr="004C7A02">
        <w:rPr>
          <w:color w:val="000000" w:themeColor="text1"/>
        </w:rPr>
        <w:t>Select Execute</w:t>
      </w:r>
    </w:p>
    <w:p w:rsidR="00664DE4" w:rsidRPr="00664DE4" w:rsidRDefault="004C7A02" w:rsidP="004C7A02">
      <w:pPr>
        <w:ind w:hanging="1080"/>
        <w:rPr>
          <w:color w:val="000000" w:themeColor="text1"/>
        </w:rPr>
      </w:pPr>
      <w:r>
        <w:rPr>
          <w:noProof/>
        </w:rPr>
        <w:drawing>
          <wp:inline distT="0" distB="0" distL="0" distR="0" wp14:anchorId="2F1D9574" wp14:editId="610A80DA">
            <wp:extent cx="5943600" cy="2155372"/>
            <wp:effectExtent l="19050" t="19050" r="19050" b="165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7282" cy="215670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310AE" w:rsidRPr="00664DE4" w:rsidRDefault="00F852F6" w:rsidP="00FF0E33">
      <w:pPr>
        <w:rPr>
          <w:color w:val="000000" w:themeColor="text1"/>
        </w:rPr>
      </w:pPr>
      <w:r>
        <w:rPr>
          <w:color w:val="000000" w:themeColor="text1"/>
        </w:rPr>
        <w:t>Select Process at t</w:t>
      </w:r>
      <w:r w:rsidR="005609FD" w:rsidRPr="00664DE4">
        <w:rPr>
          <w:color w:val="000000" w:themeColor="text1"/>
        </w:rPr>
        <w:t>he P</w:t>
      </w:r>
      <w:r>
        <w:rPr>
          <w:color w:val="000000" w:themeColor="text1"/>
        </w:rPr>
        <w:t>review.</w:t>
      </w:r>
    </w:p>
    <w:p w:rsidR="005609FD" w:rsidRPr="005609FD" w:rsidRDefault="004C7A02" w:rsidP="005609FD">
      <w:pPr>
        <w:rPr>
          <w:i/>
          <w:color w:val="000000" w:themeColor="text1"/>
        </w:rPr>
      </w:pPr>
      <w:r>
        <w:rPr>
          <w:noProof/>
        </w:rPr>
        <w:drawing>
          <wp:inline distT="0" distB="0" distL="0" distR="0" wp14:anchorId="14F05DEC" wp14:editId="021BC55E">
            <wp:extent cx="5943600" cy="2073910"/>
            <wp:effectExtent l="19050" t="19050" r="19050" b="215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739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21462" w:rsidRDefault="00521462" w:rsidP="00664DE4">
      <w:pPr>
        <w:ind w:firstLine="0"/>
        <w:rPr>
          <w:color w:val="000000" w:themeColor="text1"/>
        </w:rPr>
      </w:pPr>
    </w:p>
    <w:p w:rsidR="004C2A34" w:rsidRPr="00664DE4" w:rsidRDefault="00F852F6" w:rsidP="004C7A02">
      <w:pPr>
        <w:ind w:left="0" w:firstLine="0"/>
        <w:rPr>
          <w:color w:val="000000" w:themeColor="text1"/>
        </w:rPr>
      </w:pPr>
      <w:r>
        <w:rPr>
          <w:color w:val="000000" w:themeColor="text1"/>
        </w:rPr>
        <w:t>.</w:t>
      </w:r>
    </w:p>
    <w:p w:rsidR="005609FD" w:rsidRDefault="005609FD" w:rsidP="00FF0E33">
      <w:pPr>
        <w:ind w:left="0" w:firstLine="0"/>
        <w:rPr>
          <w:color w:val="000000" w:themeColor="text1"/>
        </w:rPr>
      </w:pPr>
    </w:p>
    <w:p w:rsidR="00D1277B" w:rsidRDefault="00D1277B" w:rsidP="005609FD">
      <w:pPr>
        <w:rPr>
          <w:color w:val="000000" w:themeColor="text1"/>
        </w:rPr>
      </w:pPr>
    </w:p>
    <w:sectPr w:rsidR="00D1277B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1E0" w:rsidRDefault="003F01E0" w:rsidP="006721E1">
      <w:pPr>
        <w:spacing w:before="0"/>
      </w:pPr>
      <w:r>
        <w:separator/>
      </w:r>
    </w:p>
  </w:endnote>
  <w:endnote w:type="continuationSeparator" w:id="0">
    <w:p w:rsidR="003F01E0" w:rsidRDefault="003F01E0" w:rsidP="006721E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1E1" w:rsidRDefault="00540EE9">
    <w:pPr>
      <w:pStyle w:val="Footer"/>
    </w:pPr>
    <w:r>
      <w:rPr>
        <w:rFonts w:asciiTheme="majorHAnsi" w:eastAsiaTheme="majorEastAsia" w:hAnsiTheme="majorHAnsi" w:cstheme="majorBidi"/>
        <w:sz w:val="20"/>
        <w:szCs w:val="20"/>
      </w:rPr>
      <w:t>Updating Tax Tables for 2020</w:t>
    </w:r>
    <w:r w:rsidRPr="00540EE9">
      <w:rPr>
        <w:rFonts w:asciiTheme="majorHAnsi" w:eastAsiaTheme="majorEastAsia" w:hAnsiTheme="majorHAnsi" w:cstheme="majorBidi"/>
        <w:sz w:val="20"/>
        <w:szCs w:val="20"/>
      </w:rPr>
      <w:ptab w:relativeTo="margin" w:alignment="center" w:leader="none"/>
    </w:r>
    <w:r>
      <w:rPr>
        <w:rFonts w:asciiTheme="majorHAnsi" w:eastAsiaTheme="majorEastAsia" w:hAnsiTheme="majorHAnsi" w:cstheme="majorBidi"/>
        <w:sz w:val="20"/>
        <w:szCs w:val="20"/>
      </w:rPr>
      <w:t>January 2020</w:t>
    </w:r>
    <w:r w:rsidRPr="00540EE9">
      <w:rPr>
        <w:rFonts w:asciiTheme="majorHAnsi" w:eastAsiaTheme="majorEastAsia" w:hAnsiTheme="majorHAnsi" w:cstheme="majorBidi"/>
        <w:sz w:val="20"/>
        <w:szCs w:val="20"/>
      </w:rPr>
      <w:ptab w:relativeTo="margin" w:alignment="right" w:leader="none"/>
    </w:r>
    <w:r w:rsidRPr="00540EE9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40EE9">
      <w:rPr>
        <w:rFonts w:asciiTheme="majorHAnsi" w:eastAsiaTheme="majorEastAsia" w:hAnsiTheme="majorHAnsi" w:cstheme="majorBidi"/>
        <w:b/>
        <w:bCs/>
        <w:sz w:val="20"/>
        <w:szCs w:val="20"/>
      </w:rPr>
      <w:fldChar w:fldCharType="begin"/>
    </w:r>
    <w:r w:rsidRPr="00540EE9">
      <w:rPr>
        <w:rFonts w:asciiTheme="majorHAnsi" w:eastAsiaTheme="majorEastAsia" w:hAnsiTheme="majorHAnsi" w:cstheme="majorBidi"/>
        <w:b/>
        <w:bCs/>
        <w:sz w:val="20"/>
        <w:szCs w:val="20"/>
      </w:rPr>
      <w:instrText xml:space="preserve"> PAGE  \* Arabic  \* MERGEFORMAT </w:instrText>
    </w:r>
    <w:r w:rsidRPr="00540EE9">
      <w:rPr>
        <w:rFonts w:asciiTheme="majorHAnsi" w:eastAsiaTheme="majorEastAsia" w:hAnsiTheme="majorHAnsi" w:cstheme="majorBidi"/>
        <w:b/>
        <w:bCs/>
        <w:sz w:val="20"/>
        <w:szCs w:val="20"/>
      </w:rPr>
      <w:fldChar w:fldCharType="separate"/>
    </w:r>
    <w:r w:rsidR="007032FA">
      <w:rPr>
        <w:rFonts w:asciiTheme="majorHAnsi" w:eastAsiaTheme="majorEastAsia" w:hAnsiTheme="majorHAnsi" w:cstheme="majorBidi"/>
        <w:b/>
        <w:bCs/>
        <w:noProof/>
        <w:sz w:val="20"/>
        <w:szCs w:val="20"/>
      </w:rPr>
      <w:t>3</w:t>
    </w:r>
    <w:r w:rsidRPr="00540EE9">
      <w:rPr>
        <w:rFonts w:asciiTheme="majorHAnsi" w:eastAsiaTheme="majorEastAsia" w:hAnsiTheme="majorHAnsi" w:cstheme="majorBidi"/>
        <w:b/>
        <w:bCs/>
        <w:sz w:val="20"/>
        <w:szCs w:val="20"/>
      </w:rPr>
      <w:fldChar w:fldCharType="end"/>
    </w:r>
    <w:r w:rsidRPr="00540EE9">
      <w:rPr>
        <w:rFonts w:asciiTheme="majorHAnsi" w:eastAsiaTheme="majorEastAsia" w:hAnsiTheme="majorHAnsi" w:cstheme="majorBidi"/>
        <w:sz w:val="20"/>
        <w:szCs w:val="20"/>
      </w:rPr>
      <w:t xml:space="preserve"> of </w:t>
    </w:r>
    <w:r w:rsidRPr="00540EE9">
      <w:rPr>
        <w:rFonts w:asciiTheme="majorHAnsi" w:eastAsiaTheme="majorEastAsia" w:hAnsiTheme="majorHAnsi" w:cstheme="majorBidi"/>
        <w:b/>
        <w:bCs/>
        <w:sz w:val="20"/>
        <w:szCs w:val="20"/>
      </w:rPr>
      <w:fldChar w:fldCharType="begin"/>
    </w:r>
    <w:r w:rsidRPr="00540EE9">
      <w:rPr>
        <w:rFonts w:asciiTheme="majorHAnsi" w:eastAsiaTheme="majorEastAsia" w:hAnsiTheme="majorHAnsi" w:cstheme="majorBidi"/>
        <w:b/>
        <w:bCs/>
        <w:sz w:val="20"/>
        <w:szCs w:val="20"/>
      </w:rPr>
      <w:instrText xml:space="preserve"> NUMPAGES  \* Arabic  \* MERGEFORMAT </w:instrText>
    </w:r>
    <w:r w:rsidRPr="00540EE9">
      <w:rPr>
        <w:rFonts w:asciiTheme="majorHAnsi" w:eastAsiaTheme="majorEastAsia" w:hAnsiTheme="majorHAnsi" w:cstheme="majorBidi"/>
        <w:b/>
        <w:bCs/>
        <w:sz w:val="20"/>
        <w:szCs w:val="20"/>
      </w:rPr>
      <w:fldChar w:fldCharType="separate"/>
    </w:r>
    <w:r w:rsidR="007032FA">
      <w:rPr>
        <w:rFonts w:asciiTheme="majorHAnsi" w:eastAsiaTheme="majorEastAsia" w:hAnsiTheme="majorHAnsi" w:cstheme="majorBidi"/>
        <w:b/>
        <w:bCs/>
        <w:noProof/>
        <w:sz w:val="20"/>
        <w:szCs w:val="20"/>
      </w:rPr>
      <w:t>3</w:t>
    </w:r>
    <w:r w:rsidRPr="00540EE9">
      <w:rPr>
        <w:rFonts w:asciiTheme="majorHAnsi" w:eastAsiaTheme="majorEastAsia" w:hAnsiTheme="majorHAnsi" w:cstheme="majorBidi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1E0" w:rsidRDefault="003F01E0" w:rsidP="006721E1">
      <w:pPr>
        <w:spacing w:before="0"/>
      </w:pPr>
      <w:r>
        <w:separator/>
      </w:r>
    </w:p>
  </w:footnote>
  <w:footnote w:type="continuationSeparator" w:id="0">
    <w:p w:rsidR="003F01E0" w:rsidRDefault="003F01E0" w:rsidP="006721E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F2EEB"/>
    <w:multiLevelType w:val="hybridMultilevel"/>
    <w:tmpl w:val="4BB84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3E"/>
    <w:rsid w:val="00061778"/>
    <w:rsid w:val="000A252C"/>
    <w:rsid w:val="00160E2E"/>
    <w:rsid w:val="001F7292"/>
    <w:rsid w:val="00205BA0"/>
    <w:rsid w:val="00282B3E"/>
    <w:rsid w:val="002F4F88"/>
    <w:rsid w:val="003264F6"/>
    <w:rsid w:val="00362A26"/>
    <w:rsid w:val="003732F3"/>
    <w:rsid w:val="0039047D"/>
    <w:rsid w:val="003B036B"/>
    <w:rsid w:val="003D4A9F"/>
    <w:rsid w:val="003F01E0"/>
    <w:rsid w:val="00462335"/>
    <w:rsid w:val="004C2A34"/>
    <w:rsid w:val="004C7A02"/>
    <w:rsid w:val="00500D3C"/>
    <w:rsid w:val="00521462"/>
    <w:rsid w:val="00530CEC"/>
    <w:rsid w:val="00540EE9"/>
    <w:rsid w:val="005609FD"/>
    <w:rsid w:val="005F21AE"/>
    <w:rsid w:val="00617714"/>
    <w:rsid w:val="00664DE4"/>
    <w:rsid w:val="00671AB9"/>
    <w:rsid w:val="006721E1"/>
    <w:rsid w:val="006A70B7"/>
    <w:rsid w:val="007032FA"/>
    <w:rsid w:val="007310AE"/>
    <w:rsid w:val="007F2295"/>
    <w:rsid w:val="00832821"/>
    <w:rsid w:val="00936B95"/>
    <w:rsid w:val="00940A9F"/>
    <w:rsid w:val="00985AB3"/>
    <w:rsid w:val="00A41AA5"/>
    <w:rsid w:val="00A62924"/>
    <w:rsid w:val="00B636FE"/>
    <w:rsid w:val="00B74D1D"/>
    <w:rsid w:val="00B81A9F"/>
    <w:rsid w:val="00B874A5"/>
    <w:rsid w:val="00C44E45"/>
    <w:rsid w:val="00D1277B"/>
    <w:rsid w:val="00D629BB"/>
    <w:rsid w:val="00D838F7"/>
    <w:rsid w:val="00E10648"/>
    <w:rsid w:val="00E965EB"/>
    <w:rsid w:val="00ED679F"/>
    <w:rsid w:val="00F379CA"/>
    <w:rsid w:val="00F852F6"/>
    <w:rsid w:val="00F9287B"/>
    <w:rsid w:val="00F955CC"/>
    <w:rsid w:val="00FF0E33"/>
    <w:rsid w:val="00F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6D18244-B470-4CA7-AD85-C2C8B8BA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left="1080" w:righ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F37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2B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F37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721E1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21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6721E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721E1"/>
  </w:style>
  <w:style w:type="paragraph" w:styleId="Footer">
    <w:name w:val="footer"/>
    <w:basedOn w:val="Normal"/>
    <w:link w:val="FooterChar"/>
    <w:uiPriority w:val="99"/>
    <w:unhideWhenUsed/>
    <w:rsid w:val="006721E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721E1"/>
  </w:style>
  <w:style w:type="paragraph" w:styleId="ListParagraph">
    <w:name w:val="List Paragraph"/>
    <w:basedOn w:val="Normal"/>
    <w:uiPriority w:val="34"/>
    <w:qFormat/>
    <w:rsid w:val="00731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3567F-11FB-4DA4-8166-209E1B7A6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Tandy Cox</dc:creator>
  <cp:lastModifiedBy>Phyllis Provan</cp:lastModifiedBy>
  <cp:revision>2</cp:revision>
  <cp:lastPrinted>2015-12-17T14:43:00Z</cp:lastPrinted>
  <dcterms:created xsi:type="dcterms:W3CDTF">2020-01-02T18:12:00Z</dcterms:created>
  <dcterms:modified xsi:type="dcterms:W3CDTF">2020-01-02T18:12:00Z</dcterms:modified>
</cp:coreProperties>
</file>